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47E20" w14:textId="77777777" w:rsidR="003E457C" w:rsidRDefault="003E457C" w:rsidP="00993113">
      <w:pPr>
        <w:pStyle w:val="NormalWeb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 R I J E D L O G</w:t>
      </w:r>
    </w:p>
    <w:p w14:paraId="22478624" w14:textId="77777777" w:rsidR="00993113" w:rsidRDefault="00993113" w:rsidP="00993113">
      <w:pPr>
        <w:pStyle w:val="NormalWeb"/>
        <w:jc w:val="both"/>
        <w:rPr>
          <w:sz w:val="24"/>
          <w:szCs w:val="24"/>
        </w:rPr>
      </w:pPr>
      <w:r w:rsidRPr="00993113">
        <w:rPr>
          <w:sz w:val="24"/>
          <w:szCs w:val="24"/>
        </w:rPr>
        <w:t>Na temelju članka 74. stavak 2. i članka 76. stavak 4. Zakona o športu (»Narodne novine«, broj 71/06., 150/</w:t>
      </w:r>
      <w:r w:rsidR="00796613">
        <w:rPr>
          <w:sz w:val="24"/>
          <w:szCs w:val="24"/>
        </w:rPr>
        <w:t xml:space="preserve">08., 124/10., 124/11., 86/12. , </w:t>
      </w:r>
      <w:r w:rsidRPr="00993113">
        <w:rPr>
          <w:sz w:val="24"/>
          <w:szCs w:val="24"/>
        </w:rPr>
        <w:t>94/13.</w:t>
      </w:r>
      <w:r w:rsidR="00796613">
        <w:rPr>
          <w:sz w:val="24"/>
          <w:szCs w:val="24"/>
        </w:rPr>
        <w:t>, 85/15.</w:t>
      </w:r>
      <w:r w:rsidRPr="00993113">
        <w:rPr>
          <w:sz w:val="24"/>
          <w:szCs w:val="24"/>
        </w:rPr>
        <w:t>), članka 17. stavak 1. i članka 20. stavak 2. Zakona o tehničkoj kulturi (»Narodne novine«, broj 76/93., 11/99</w:t>
      </w:r>
      <w:r>
        <w:rPr>
          <w:sz w:val="24"/>
          <w:szCs w:val="24"/>
        </w:rPr>
        <w:t>. i 38/09.), članka 32. stavak 1</w:t>
      </w:r>
      <w:r w:rsidRPr="00993113">
        <w:rPr>
          <w:sz w:val="24"/>
          <w:szCs w:val="24"/>
        </w:rPr>
        <w:t>. Zakona o udrugama (»Narodne novine«, broj</w:t>
      </w:r>
      <w:r>
        <w:rPr>
          <w:sz w:val="24"/>
          <w:szCs w:val="24"/>
        </w:rPr>
        <w:t xml:space="preserve"> 74/14</w:t>
      </w:r>
      <w:r w:rsidRPr="00993113">
        <w:rPr>
          <w:sz w:val="24"/>
          <w:szCs w:val="24"/>
        </w:rPr>
        <w:t>.), te članka 30. Statuta Grada Crikvenice (»Službene novine Primorsko-Goranske županije« broj 26/09</w:t>
      </w:r>
      <w:r w:rsidR="003E457C">
        <w:rPr>
          <w:sz w:val="24"/>
          <w:szCs w:val="24"/>
        </w:rPr>
        <w:t>.</w:t>
      </w:r>
      <w:r w:rsidRPr="00993113">
        <w:rPr>
          <w:sz w:val="24"/>
          <w:szCs w:val="24"/>
        </w:rPr>
        <w:t>, 34/09</w:t>
      </w:r>
      <w:r w:rsidR="003E457C">
        <w:rPr>
          <w:sz w:val="24"/>
          <w:szCs w:val="24"/>
        </w:rPr>
        <w:t>.</w:t>
      </w:r>
      <w:r w:rsidRPr="00993113">
        <w:rPr>
          <w:sz w:val="24"/>
          <w:szCs w:val="24"/>
        </w:rPr>
        <w:t xml:space="preserve"> - ispravak, 7/13.</w:t>
      </w:r>
      <w:r w:rsidR="00ED1BD5">
        <w:rPr>
          <w:sz w:val="24"/>
          <w:szCs w:val="24"/>
        </w:rPr>
        <w:t>, 42/18.</w:t>
      </w:r>
      <w:r w:rsidRPr="00993113">
        <w:rPr>
          <w:sz w:val="24"/>
          <w:szCs w:val="24"/>
        </w:rPr>
        <w:t xml:space="preserve">), Gradsko vijeće Grada Crikvenice, na </w:t>
      </w:r>
      <w:r>
        <w:rPr>
          <w:sz w:val="24"/>
          <w:szCs w:val="24"/>
        </w:rPr>
        <w:t>--</w:t>
      </w:r>
      <w:r w:rsidRPr="00993113">
        <w:rPr>
          <w:sz w:val="24"/>
          <w:szCs w:val="24"/>
        </w:rPr>
        <w:t xml:space="preserve">. sjednici održanoj </w:t>
      </w:r>
      <w:r>
        <w:rPr>
          <w:sz w:val="24"/>
          <w:szCs w:val="24"/>
        </w:rPr>
        <w:t>-------------- 201</w:t>
      </w:r>
      <w:r w:rsidR="00ED1BD5">
        <w:rPr>
          <w:sz w:val="24"/>
          <w:szCs w:val="24"/>
        </w:rPr>
        <w:t>8</w:t>
      </w:r>
      <w:r w:rsidRPr="00993113">
        <w:rPr>
          <w:sz w:val="24"/>
          <w:szCs w:val="24"/>
        </w:rPr>
        <w:t>.godine, donijelo je</w:t>
      </w:r>
    </w:p>
    <w:p w14:paraId="2CF1D7DD" w14:textId="77777777" w:rsidR="003E457C" w:rsidRPr="00993113" w:rsidRDefault="003E457C" w:rsidP="00993113">
      <w:pPr>
        <w:pStyle w:val="NormalWeb"/>
        <w:jc w:val="both"/>
        <w:rPr>
          <w:sz w:val="24"/>
          <w:szCs w:val="24"/>
        </w:rPr>
      </w:pPr>
    </w:p>
    <w:p w14:paraId="54F30962" w14:textId="412EC579" w:rsidR="003E457C" w:rsidRDefault="003E457C" w:rsidP="003E457C">
      <w:pPr>
        <w:pStyle w:val="NormalWeb"/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bookmarkStart w:id="0" w:name="_GoBack"/>
      <w:bookmarkEnd w:id="0"/>
      <w:r w:rsidR="00AE0C43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. IZMJENU </w:t>
      </w:r>
      <w:r w:rsidR="00993113" w:rsidRPr="00993113">
        <w:rPr>
          <w:b/>
          <w:bCs/>
          <w:sz w:val="24"/>
          <w:szCs w:val="24"/>
        </w:rPr>
        <w:t>PROGRAM</w:t>
      </w:r>
      <w:r>
        <w:rPr>
          <w:b/>
          <w:bCs/>
          <w:sz w:val="24"/>
          <w:szCs w:val="24"/>
        </w:rPr>
        <w:t>A</w:t>
      </w:r>
      <w:r w:rsidR="00993113" w:rsidRPr="00993113">
        <w:rPr>
          <w:b/>
          <w:bCs/>
          <w:sz w:val="24"/>
          <w:szCs w:val="24"/>
        </w:rPr>
        <w:t xml:space="preserve"> JAVNIH POTREBA</w:t>
      </w:r>
    </w:p>
    <w:p w14:paraId="0ABBD51D" w14:textId="77777777" w:rsidR="00993113" w:rsidRPr="00993113" w:rsidRDefault="00993113" w:rsidP="003E457C">
      <w:pPr>
        <w:pStyle w:val="NormalWeb"/>
        <w:spacing w:before="0" w:beforeAutospacing="0" w:after="0" w:afterAutospacing="0"/>
        <w:jc w:val="center"/>
        <w:rPr>
          <w:sz w:val="24"/>
          <w:szCs w:val="24"/>
        </w:rPr>
      </w:pPr>
      <w:r w:rsidRPr="00993113">
        <w:rPr>
          <w:b/>
          <w:bCs/>
          <w:sz w:val="24"/>
          <w:szCs w:val="24"/>
        </w:rPr>
        <w:t xml:space="preserve"> U SPORTU I TEHNIČKOJ KU</w:t>
      </w:r>
      <w:r w:rsidR="00F80EB2">
        <w:rPr>
          <w:b/>
          <w:bCs/>
          <w:sz w:val="24"/>
          <w:szCs w:val="24"/>
        </w:rPr>
        <w:t>LTURI</w:t>
      </w:r>
      <w:r w:rsidR="00F80EB2">
        <w:rPr>
          <w:b/>
          <w:bCs/>
          <w:sz w:val="24"/>
          <w:szCs w:val="24"/>
        </w:rPr>
        <w:br/>
        <w:t>za Grad Crikvenicu za 201</w:t>
      </w:r>
      <w:r w:rsidR="00ED1BD5">
        <w:rPr>
          <w:b/>
          <w:bCs/>
          <w:sz w:val="24"/>
          <w:szCs w:val="24"/>
        </w:rPr>
        <w:t>8</w:t>
      </w:r>
      <w:r w:rsidRPr="00993113">
        <w:rPr>
          <w:b/>
          <w:bCs/>
          <w:sz w:val="24"/>
          <w:szCs w:val="24"/>
        </w:rPr>
        <w:t>. godinu</w:t>
      </w:r>
    </w:p>
    <w:p w14:paraId="62EB6B36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7C7CE0DD" w14:textId="77777777" w:rsid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Članak 1.</w:t>
      </w:r>
    </w:p>
    <w:p w14:paraId="5DCB6DDA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0422FDE" w14:textId="17B0FDA1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Plan iz članka 3. Programa javnih potreba u sportu i tehničkoj kulturi Grada Crikvenice za 201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god 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(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„Služben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e novine Grada Crikvenice“ br. 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40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/1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7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</w:t>
      </w:r>
      <w:r w:rsidR="00D96CD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, 48/18.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) mijenja se na način kako je to prikazano Planom raspodjele sredstava za programe javnih potreba  u sportu i tehničkoj kulturi Grada Crikvenice koji se nalazi  u privitku i čini sastavni dio ovih 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AE0C4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Izmjena programa javnih potreba u sportu i tehničkoj kulturi 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Grada Crikvenice za 201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godinu.</w:t>
      </w:r>
    </w:p>
    <w:p w14:paraId="66333229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51838EB" w14:textId="77777777" w:rsidR="003E457C" w:rsidRPr="003E457C" w:rsidRDefault="003E457C" w:rsidP="003E457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D4C6A09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Članak 2.</w:t>
      </w:r>
    </w:p>
    <w:p w14:paraId="178CACDF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0AD09313" w14:textId="64A70F66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Ove </w:t>
      </w:r>
      <w:r w:rsidR="00AE0C4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izmjene Programa javnih potreba u sportu i tehničkoj kulturi </w:t>
      </w:r>
      <w:r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stupaju na snagu dan</w:t>
      </w:r>
      <w:r w:rsidR="00CB3EF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nakon dana objave</w:t>
      </w:r>
      <w:r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u »Službenim novinama </w:t>
      </w:r>
      <w:r w:rsidR="00F80EB2"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Grada Crikvenice</w:t>
      </w:r>
      <w:r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«.</w:t>
      </w:r>
    </w:p>
    <w:p w14:paraId="7EA6EBE2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4B42ED7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F75E41D" w14:textId="77777777" w:rsidR="003E457C" w:rsidRPr="00C711BA" w:rsidRDefault="003E457C" w:rsidP="003E457C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</w:p>
    <w:p w14:paraId="18BD2FF6" w14:textId="77777777" w:rsidR="003E457C" w:rsidRPr="003E457C" w:rsidRDefault="003E457C" w:rsidP="003E457C">
      <w:pPr>
        <w:pStyle w:val="NormalWeb"/>
        <w:spacing w:before="0" w:beforeAutospacing="0" w:after="0" w:afterAutospacing="0"/>
        <w:rPr>
          <w:sz w:val="24"/>
          <w:szCs w:val="24"/>
        </w:rPr>
      </w:pPr>
    </w:p>
    <w:p w14:paraId="2CE5BAEC" w14:textId="77777777" w:rsidR="003E457C" w:rsidRPr="00EE39FD" w:rsidRDefault="003E457C" w:rsidP="003E457C">
      <w:pPr>
        <w:pStyle w:val="NormalWeb"/>
        <w:spacing w:before="0" w:beforeAutospacing="0" w:after="0" w:afterAutospacing="0"/>
        <w:rPr>
          <w:sz w:val="24"/>
          <w:szCs w:val="24"/>
        </w:rPr>
      </w:pPr>
      <w:r w:rsidRPr="00EE39FD">
        <w:rPr>
          <w:iCs/>
          <w:sz w:val="24"/>
          <w:szCs w:val="24"/>
        </w:rPr>
        <w:t>K</w:t>
      </w:r>
      <w:r>
        <w:rPr>
          <w:iCs/>
          <w:sz w:val="24"/>
          <w:szCs w:val="24"/>
        </w:rPr>
        <w:t>LASA</w:t>
      </w:r>
      <w:r w:rsidRPr="00EE39FD">
        <w:rPr>
          <w:iCs/>
          <w:sz w:val="24"/>
          <w:szCs w:val="24"/>
        </w:rPr>
        <w:t xml:space="preserve">: </w:t>
      </w:r>
    </w:p>
    <w:p w14:paraId="0440BF50" w14:textId="77777777" w:rsidR="003E457C" w:rsidRPr="00EE39FD" w:rsidRDefault="003E457C" w:rsidP="003E457C">
      <w:pPr>
        <w:pStyle w:val="NormalWeb"/>
        <w:spacing w:before="0" w:beforeAutospacing="0" w:after="0" w:afterAutospacing="0"/>
        <w:rPr>
          <w:iCs/>
          <w:sz w:val="24"/>
          <w:szCs w:val="24"/>
        </w:rPr>
      </w:pPr>
      <w:r w:rsidRPr="00EE39FD">
        <w:rPr>
          <w:iCs/>
          <w:sz w:val="24"/>
          <w:szCs w:val="24"/>
        </w:rPr>
        <w:t>U</w:t>
      </w:r>
      <w:r>
        <w:rPr>
          <w:iCs/>
          <w:sz w:val="24"/>
          <w:szCs w:val="24"/>
        </w:rPr>
        <w:t>R.BR.</w:t>
      </w:r>
      <w:r w:rsidRPr="00EE39FD">
        <w:rPr>
          <w:iCs/>
          <w:sz w:val="24"/>
          <w:szCs w:val="24"/>
        </w:rPr>
        <w:t xml:space="preserve">: </w:t>
      </w:r>
    </w:p>
    <w:p w14:paraId="42F80FCB" w14:textId="77777777" w:rsidR="003E457C" w:rsidRPr="00EE39FD" w:rsidRDefault="003E457C" w:rsidP="003E457C">
      <w:pPr>
        <w:pStyle w:val="NormalWeb"/>
        <w:spacing w:before="0" w:beforeAutospacing="0" w:after="0" w:afterAutospacing="0"/>
        <w:rPr>
          <w:iCs/>
          <w:sz w:val="24"/>
          <w:szCs w:val="24"/>
        </w:rPr>
      </w:pPr>
      <w:r w:rsidRPr="00EE39FD">
        <w:rPr>
          <w:iCs/>
          <w:sz w:val="24"/>
          <w:szCs w:val="24"/>
        </w:rPr>
        <w:t>Crikvenica,</w:t>
      </w:r>
      <w:r>
        <w:rPr>
          <w:iCs/>
          <w:sz w:val="24"/>
          <w:szCs w:val="24"/>
        </w:rPr>
        <w:t>------------ 201</w:t>
      </w:r>
      <w:r w:rsidR="00ED1BD5">
        <w:rPr>
          <w:iCs/>
          <w:sz w:val="24"/>
          <w:szCs w:val="24"/>
        </w:rPr>
        <w:t>8</w:t>
      </w:r>
      <w:r>
        <w:rPr>
          <w:iCs/>
          <w:sz w:val="24"/>
          <w:szCs w:val="24"/>
        </w:rPr>
        <w:t>.g.</w:t>
      </w:r>
    </w:p>
    <w:p w14:paraId="4182AD45" w14:textId="77777777" w:rsidR="003E457C" w:rsidRPr="00EE39FD" w:rsidRDefault="003E457C" w:rsidP="003E457C">
      <w:pPr>
        <w:pStyle w:val="NormalWeb"/>
        <w:spacing w:before="0" w:beforeAutospacing="0" w:after="0" w:afterAutospacing="0"/>
        <w:rPr>
          <w:iCs/>
          <w:sz w:val="24"/>
          <w:szCs w:val="24"/>
        </w:rPr>
      </w:pPr>
    </w:p>
    <w:p w14:paraId="4D3E17B1" w14:textId="77777777" w:rsidR="003E457C" w:rsidRDefault="003E457C" w:rsidP="003E457C">
      <w:pPr>
        <w:pStyle w:val="NormalWeb"/>
        <w:spacing w:before="0" w:beforeAutospacing="0" w:after="0" w:afterAutospacing="0"/>
        <w:rPr>
          <w:i/>
          <w:iCs/>
          <w:sz w:val="24"/>
          <w:szCs w:val="24"/>
        </w:rPr>
      </w:pPr>
    </w:p>
    <w:p w14:paraId="621FC328" w14:textId="77777777" w:rsidR="003E457C" w:rsidRDefault="003E457C" w:rsidP="003E457C">
      <w:pPr>
        <w:pStyle w:val="NormalWeb"/>
        <w:spacing w:before="0" w:beforeAutospacing="0" w:after="0" w:afterAutospacing="0"/>
        <w:rPr>
          <w:i/>
          <w:iCs/>
          <w:sz w:val="24"/>
          <w:szCs w:val="24"/>
        </w:rPr>
      </w:pPr>
    </w:p>
    <w:p w14:paraId="778EB7E9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39325271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5A9188FF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1C419793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1B609C53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6459DF49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66D7EA21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043DE270" w14:textId="77777777" w:rsidR="003E457C" w:rsidRDefault="003E457C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55248C1F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76206C42" w14:textId="14AC0CDE" w:rsidR="00FF2C74" w:rsidRPr="00FF2C74" w:rsidRDefault="00FF2C74" w:rsidP="00FF2C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lastRenderedPageBreak/>
        <w:t>PLAN RASPODJELE SREDSTAVA ZA PROGRAME JAVNIH POTREBA U SPORTU I TEHNIČKOJ KULTURI ZA 201</w:t>
      </w:r>
      <w:r w:rsidR="00A64C0A">
        <w:rPr>
          <w:rFonts w:ascii="Arial" w:hAnsi="Arial" w:cs="Arial"/>
          <w:b/>
          <w:bCs/>
          <w:sz w:val="24"/>
          <w:szCs w:val="24"/>
        </w:rPr>
        <w:t>8</w:t>
      </w:r>
      <w:r w:rsidRPr="00AF6F76">
        <w:rPr>
          <w:rFonts w:ascii="Arial" w:hAnsi="Arial" w:cs="Arial"/>
          <w:b/>
          <w:bCs/>
          <w:sz w:val="24"/>
          <w:szCs w:val="24"/>
        </w:rPr>
        <w:t>. GODINU</w:t>
      </w:r>
    </w:p>
    <w:p w14:paraId="54E60880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tbl>
      <w:tblPr>
        <w:tblW w:w="919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1985"/>
        <w:gridCol w:w="1559"/>
        <w:gridCol w:w="1417"/>
        <w:gridCol w:w="1384"/>
      </w:tblGrid>
      <w:tr w:rsidR="00F80EB2" w:rsidRPr="00CF64BF" w14:paraId="5D1DDAB4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17E0FF54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AFF16A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PROGRAM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CD3650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NAMJENA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98DDA" w14:textId="77777777" w:rsidR="00F80EB2" w:rsidRPr="00CF64BF" w:rsidRDefault="00331B36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1B3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 201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="00EE5887" w:rsidRPr="00EE5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14:paraId="2BB3C887" w14:textId="77777777" w:rsid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2B209ED6" w14:textId="77777777" w:rsidR="00F80EB2" w:rsidRP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384" w:type="dxa"/>
          </w:tcPr>
          <w:p w14:paraId="1D7A4FA3" w14:textId="57D6B346" w:rsid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0E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Pr="00F80E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Izmje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</w:t>
            </w:r>
          </w:p>
          <w:p w14:paraId="784DD629" w14:textId="77777777" w:rsidR="00F80EB2" w:rsidRP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plana</w:t>
            </w:r>
          </w:p>
        </w:tc>
      </w:tr>
      <w:tr w:rsidR="009C3415" w:rsidRPr="00AF547F" w14:paraId="68319E39" w14:textId="77777777" w:rsidTr="00845ABB">
        <w:trPr>
          <w:trHeight w:val="782"/>
        </w:trPr>
        <w:tc>
          <w:tcPr>
            <w:tcW w:w="724" w:type="dxa"/>
            <w:shd w:val="clear" w:color="auto" w:fill="auto"/>
            <w:vAlign w:val="center"/>
            <w:hideMark/>
          </w:tcPr>
          <w:p w14:paraId="5D5C1650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0D0DC9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 xml:space="preserve"> udruga s područja Grada koje djeluju na području sporta i tehničke kulture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7AC864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Redovna djelatnost sportskih klubova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A7DBFD" w14:textId="77777777" w:rsidR="009C3415" w:rsidRPr="00AF547F" w:rsidRDefault="009C3415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  <w:r w:rsidR="00EE5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17" w:type="dxa"/>
            <w:vAlign w:val="center"/>
          </w:tcPr>
          <w:p w14:paraId="12AF2100" w14:textId="3C28DBCD" w:rsidR="009C3415" w:rsidRPr="00DD3A4D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6391B74B" w14:textId="12AA2F10" w:rsidR="009C3415" w:rsidRPr="00AF547F" w:rsidRDefault="009C3415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  <w:r w:rsidR="008E46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</w:t>
            </w: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499A013C" w14:textId="77777777" w:rsidTr="00845ABB">
        <w:trPr>
          <w:trHeight w:val="835"/>
        </w:trPr>
        <w:tc>
          <w:tcPr>
            <w:tcW w:w="724" w:type="dxa"/>
            <w:shd w:val="clear" w:color="auto" w:fill="auto"/>
            <w:vAlign w:val="center"/>
          </w:tcPr>
          <w:p w14:paraId="528FD2B6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293806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B306E1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Redovna djelatnost udruga tehničke kulture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BB696" w14:textId="77777777" w:rsidR="009C3415" w:rsidRPr="000026FC" w:rsidRDefault="00ED1BD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  <w:r w:rsidR="009C3415" w:rsidRPr="00D127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6C3871F4" w14:textId="77777777" w:rsidR="009C3415" w:rsidRPr="00D127AE" w:rsidRDefault="00EE5887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4C789932" w14:textId="77777777" w:rsidR="009C3415" w:rsidRPr="000026FC" w:rsidRDefault="00ED1BD5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  <w:r w:rsidR="009C3415" w:rsidRPr="00D127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9C3415" w:rsidRPr="00AF547F" w14:paraId="37BC4EBA" w14:textId="77777777" w:rsidTr="00845ABB">
        <w:trPr>
          <w:trHeight w:val="819"/>
        </w:trPr>
        <w:tc>
          <w:tcPr>
            <w:tcW w:w="724" w:type="dxa"/>
            <w:shd w:val="clear" w:color="auto" w:fill="auto"/>
            <w:vAlign w:val="center"/>
          </w:tcPr>
          <w:p w14:paraId="342E2E1E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AAC0E2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A73B5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Zdravstvena zaštita sportaša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9D5924" w14:textId="77777777" w:rsidR="009C3415" w:rsidRPr="00AF547F" w:rsidRDefault="00ED1BD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17" w:type="dxa"/>
            <w:vAlign w:val="center"/>
          </w:tcPr>
          <w:p w14:paraId="3E71ABAB" w14:textId="2737DFAE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-30.000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29D3A70C" w14:textId="27A619A4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127F0339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4E250777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D9C4E8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7D52E7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gradske sportske dvorane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E25B3C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  <w:tc>
          <w:tcPr>
            <w:tcW w:w="1417" w:type="dxa"/>
            <w:vAlign w:val="center"/>
          </w:tcPr>
          <w:p w14:paraId="10D2D541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034BEAE5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</w:tr>
      <w:tr w:rsidR="00845ABB" w:rsidRPr="00AF547F" w14:paraId="1FBBA840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2DAB65BF" w14:textId="77777777" w:rsidR="00845ABB" w:rsidRPr="00AF547F" w:rsidRDefault="00845ABB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36B182C" w14:textId="77777777" w:rsidR="00845ABB" w:rsidRPr="00AF547F" w:rsidRDefault="00845ABB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8B03E8" w14:textId="77777777" w:rsidR="00845ABB" w:rsidRPr="00AF547F" w:rsidRDefault="00845ABB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srednjoj školi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21D6C4" w14:textId="77777777" w:rsidR="00845ABB" w:rsidRPr="00AF547F" w:rsidRDefault="00845ABB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1417" w:type="dxa"/>
            <w:vAlign w:val="center"/>
          </w:tcPr>
          <w:p w14:paraId="2B38DDDE" w14:textId="77777777" w:rsidR="00845ABB" w:rsidRDefault="00845ABB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FA45E1F" w14:textId="77777777" w:rsidR="00845ABB" w:rsidRPr="00AF547F" w:rsidRDefault="00845ABB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</w:tr>
      <w:tr w:rsidR="009C3415" w:rsidRPr="00AF547F" w14:paraId="6A7AF4AD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7D3262A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1100BFB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C6EDB2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OŠ V.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Nazora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99C44B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1417" w:type="dxa"/>
            <w:vAlign w:val="center"/>
          </w:tcPr>
          <w:p w14:paraId="2C0C4A0A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6E811E79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</w:tr>
      <w:tr w:rsidR="009C3415" w:rsidRPr="00AF547F" w14:paraId="72359FEA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0A098045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1.7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98A8E5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84619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kuglane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00B6F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17" w:type="dxa"/>
            <w:vAlign w:val="center"/>
          </w:tcPr>
          <w:p w14:paraId="3EE382A8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9183EFF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9C3415" w:rsidRPr="00AF547F" w14:paraId="0114E822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0E44C7B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1.8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FADE2E2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E5F588" w14:textId="77777777" w:rsidR="009C3415" w:rsidRPr="00C1546C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bazena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93EF2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417" w:type="dxa"/>
            <w:vAlign w:val="center"/>
          </w:tcPr>
          <w:p w14:paraId="56C089E7" w14:textId="77777777" w:rsidR="009C3415" w:rsidRDefault="009C3415" w:rsidP="007966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3774167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</w:tr>
      <w:tr w:rsidR="009C3415" w:rsidRPr="00AF547F" w14:paraId="29A0ED58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1A1A206B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1.9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75A67F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532B7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Sufinanciranje usavršavanja stručnih kadrova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B71D11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417" w:type="dxa"/>
            <w:vAlign w:val="center"/>
          </w:tcPr>
          <w:p w14:paraId="2AE2EECB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5EEF9E83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9C3415" w:rsidRPr="00AF547F" w14:paraId="5D700434" w14:textId="77777777" w:rsidTr="00845ABB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14:paraId="1DBE161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1.10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06186DC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7F62F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Nastupi na svjetskim i europskim prvenstvima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55F2D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417" w:type="dxa"/>
            <w:vAlign w:val="center"/>
          </w:tcPr>
          <w:p w14:paraId="2B20FDF7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2BBBC48C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9C3415" w:rsidRPr="00AF547F" w14:paraId="71EA0397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2D5E1476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  <w:vAlign w:val="center"/>
            <w:hideMark/>
          </w:tcPr>
          <w:p w14:paraId="0D43B6F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CF72E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shd w:val="clear" w:color="auto" w:fill="FFFF00"/>
            <w:vAlign w:val="center"/>
          </w:tcPr>
          <w:p w14:paraId="2678F3B2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3.117.000,00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0929C869" w14:textId="59868C51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22FA2855" w14:textId="3F69969E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  <w:r w:rsidR="008E46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2174F46A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3998B955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0AC6EC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Ostale aktivnosti u sportu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7E2BC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Manifestacije i obilježavanja u sportu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62DF57" w14:textId="79A21621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322.500,00</w:t>
            </w:r>
          </w:p>
        </w:tc>
        <w:tc>
          <w:tcPr>
            <w:tcW w:w="1417" w:type="dxa"/>
            <w:vAlign w:val="center"/>
          </w:tcPr>
          <w:p w14:paraId="7A1EE937" w14:textId="09BFA7EF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102.50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0EE5D04E" w14:textId="68D38CCA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425.000,00</w:t>
            </w:r>
          </w:p>
        </w:tc>
      </w:tr>
      <w:tr w:rsidR="009C3415" w:rsidRPr="00AF547F" w14:paraId="4042C4DA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1ED14334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126" w:type="dxa"/>
            <w:vMerge/>
            <w:vAlign w:val="center"/>
            <w:hideMark/>
          </w:tcPr>
          <w:p w14:paraId="5D0BDA4F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C30049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Stipendiranje vrhunskih i perspektivnih sportaša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EC677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417" w:type="dxa"/>
            <w:vAlign w:val="center"/>
          </w:tcPr>
          <w:p w14:paraId="044083D3" w14:textId="1157D006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-15.00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A0DD8CB" w14:textId="7C07A51E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79DBA140" w14:textId="77777777" w:rsidTr="00845ABB">
        <w:trPr>
          <w:trHeight w:val="330"/>
        </w:trPr>
        <w:tc>
          <w:tcPr>
            <w:tcW w:w="724" w:type="dxa"/>
            <w:shd w:val="clear" w:color="auto" w:fill="auto"/>
            <w:vAlign w:val="center"/>
            <w:hideMark/>
          </w:tcPr>
          <w:p w14:paraId="5C86C89E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  <w:hideMark/>
          </w:tcPr>
          <w:p w14:paraId="39CB450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24833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shd w:val="clear" w:color="auto" w:fill="FFFF00"/>
            <w:vAlign w:val="center"/>
          </w:tcPr>
          <w:p w14:paraId="01CA0AF5" w14:textId="0D084ECE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8E46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.500,00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3F12FACC" w14:textId="75AA725E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562C3AE1" w14:textId="6318A3ED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465.000,00</w:t>
            </w:r>
          </w:p>
        </w:tc>
      </w:tr>
      <w:tr w:rsidR="009C3415" w:rsidRPr="00AF547F" w14:paraId="56906E34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79C61A72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FF16D8B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Kapitalna ulaganja u sportu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C043727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Ulaganje u nogometno igralište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49BD9" w14:textId="3D23EDEC" w:rsidR="00ED1BD5" w:rsidRPr="00AF547F" w:rsidRDefault="008E460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288.000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699BB503" w14:textId="2820006A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157C247C" w14:textId="67CAD1B5" w:rsidR="009C3415" w:rsidRPr="00AF547F" w:rsidRDefault="00ED1BD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8E46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72695F9E" w14:textId="77777777" w:rsidTr="00845ABB">
        <w:trPr>
          <w:trHeight w:val="645"/>
        </w:trPr>
        <w:tc>
          <w:tcPr>
            <w:tcW w:w="724" w:type="dxa"/>
            <w:shd w:val="clear" w:color="auto" w:fill="auto"/>
            <w:vAlign w:val="center"/>
            <w:hideMark/>
          </w:tcPr>
          <w:p w14:paraId="7DE0B3D4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126" w:type="dxa"/>
            <w:vMerge/>
            <w:vAlign w:val="center"/>
            <w:hideMark/>
          </w:tcPr>
          <w:p w14:paraId="305FBE48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13AA25" w14:textId="77777777" w:rsidR="009C3415" w:rsidRPr="00AF547F" w:rsidRDefault="00ED1BD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Ulaganje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pom.nog.igralište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Jadranovo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32D0C" w14:textId="07314E36" w:rsidR="009C3415" w:rsidRPr="00AF547F" w:rsidRDefault="00ED1BD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417" w:type="dxa"/>
            <w:vAlign w:val="center"/>
          </w:tcPr>
          <w:p w14:paraId="1A941CDF" w14:textId="0770EC14" w:rsidR="009C3415" w:rsidRDefault="00ED1BD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F2465FD" w14:textId="77777777" w:rsidR="00ED1BD5" w:rsidRPr="00AF547F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440.000,00</w:t>
            </w:r>
          </w:p>
        </w:tc>
      </w:tr>
      <w:tr w:rsidR="00ED1BD5" w:rsidRPr="00AF547F" w14:paraId="385984D7" w14:textId="77777777" w:rsidTr="006A56C8">
        <w:trPr>
          <w:trHeight w:val="645"/>
        </w:trPr>
        <w:tc>
          <w:tcPr>
            <w:tcW w:w="724" w:type="dxa"/>
            <w:shd w:val="clear" w:color="auto" w:fill="auto"/>
            <w:vAlign w:val="center"/>
          </w:tcPr>
          <w:p w14:paraId="4F861FE4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126" w:type="dxa"/>
            <w:vMerge/>
            <w:vAlign w:val="center"/>
          </w:tcPr>
          <w:p w14:paraId="67825274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DA22A2C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Ulaganje u boćalište Gornji kraj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8A165" w14:textId="77777777" w:rsidR="00ED1BD5" w:rsidRPr="00AF547F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4.950.000,00</w:t>
            </w:r>
          </w:p>
        </w:tc>
        <w:tc>
          <w:tcPr>
            <w:tcW w:w="1417" w:type="dxa"/>
            <w:vAlign w:val="center"/>
          </w:tcPr>
          <w:p w14:paraId="14945724" w14:textId="3E1688A9" w:rsidR="00ED1BD5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19DFC371" w14:textId="5DEC2862" w:rsidR="00ED1BD5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ED1BD5" w:rsidRPr="00AF547F" w14:paraId="41D31E12" w14:textId="77777777" w:rsidTr="00ED1BD5">
        <w:trPr>
          <w:trHeight w:val="645"/>
        </w:trPr>
        <w:tc>
          <w:tcPr>
            <w:tcW w:w="724" w:type="dxa"/>
            <w:shd w:val="clear" w:color="auto" w:fill="auto"/>
            <w:vAlign w:val="center"/>
          </w:tcPr>
          <w:p w14:paraId="5D4A0E2F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2126" w:type="dxa"/>
            <w:vMerge/>
            <w:vAlign w:val="center"/>
          </w:tcPr>
          <w:p w14:paraId="7D0F185B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661DB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Ulaganje u bazen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4DFB5" w14:textId="77777777" w:rsidR="00ED1BD5" w:rsidRPr="00AF547F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86F1BA" w14:textId="77777777" w:rsidR="00ED1BD5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1DF457A5" w14:textId="77777777" w:rsidR="00ED1BD5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</w:tr>
      <w:tr w:rsidR="00ED1BD5" w:rsidRPr="00AF547F" w14:paraId="750B19F5" w14:textId="77777777" w:rsidTr="00ED1BD5">
        <w:trPr>
          <w:trHeight w:val="645"/>
        </w:trPr>
        <w:tc>
          <w:tcPr>
            <w:tcW w:w="724" w:type="dxa"/>
            <w:shd w:val="clear" w:color="auto" w:fill="auto"/>
            <w:vAlign w:val="center"/>
          </w:tcPr>
          <w:p w14:paraId="5B357D2B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E0FB24A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884B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Kapitalna donacija udruga tehničke kulture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5CB2" w14:textId="63D4762C" w:rsidR="00ED1BD5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DC06" w14:textId="1DBFC2FF" w:rsidR="00ED1BD5" w:rsidRPr="00D96CDD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ED1BD5"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left w:val="single" w:sz="4" w:space="0" w:color="auto"/>
            </w:tcBorders>
            <w:vAlign w:val="center"/>
          </w:tcPr>
          <w:p w14:paraId="2649B756" w14:textId="77777777" w:rsidR="00ED1BD5" w:rsidRPr="00D96CDD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</w:tr>
      <w:tr w:rsidR="00ED1BD5" w:rsidRPr="00AF547F" w14:paraId="730CB70A" w14:textId="77777777" w:rsidTr="00ED1BD5">
        <w:trPr>
          <w:trHeight w:val="645"/>
        </w:trPr>
        <w:tc>
          <w:tcPr>
            <w:tcW w:w="724" w:type="dxa"/>
            <w:shd w:val="clear" w:color="auto" w:fill="auto"/>
            <w:vAlign w:val="center"/>
          </w:tcPr>
          <w:p w14:paraId="45EFC34A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1A23CE51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2F2F2"/>
            <w:vAlign w:val="center"/>
          </w:tcPr>
          <w:p w14:paraId="6AAECA7F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E9B5881" w14:textId="3E306995" w:rsidR="00ED1BD5" w:rsidRPr="00AF547F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5.953.000,00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89F3C0F" w14:textId="07328496" w:rsidR="00057B7F" w:rsidRDefault="00D96CDD" w:rsidP="00057B7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62.000,00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4FCFD434" w14:textId="7DAC90DE" w:rsidR="00ED1BD5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6.015.000</w:t>
            </w:r>
            <w:r w:rsidR="00057B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96CDD" w:rsidRPr="00AF547F" w14:paraId="396AA761" w14:textId="77777777" w:rsidTr="00845ABB">
        <w:trPr>
          <w:trHeight w:val="819"/>
        </w:trPr>
        <w:tc>
          <w:tcPr>
            <w:tcW w:w="4835" w:type="dxa"/>
            <w:gridSpan w:val="3"/>
            <w:shd w:val="clear" w:color="000000" w:fill="D9D9D9"/>
            <w:vAlign w:val="center"/>
            <w:hideMark/>
          </w:tcPr>
          <w:p w14:paraId="49D6E6E7" w14:textId="77777777" w:rsidR="00D96CDD" w:rsidRPr="00AF547F" w:rsidRDefault="00D96CDD" w:rsidP="00D96C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SVEUKUPNO PROGRAM JAVNIH POTREBA U SPORTU I TEHNIČKOJ KULTURI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46517E4" w14:textId="0F56F0A7" w:rsidR="00D96CDD" w:rsidRPr="00AF547F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9.447.500,00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55255DA" w14:textId="155AEF51" w:rsidR="00D96CDD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C9BB630" w14:textId="4A5D4388" w:rsidR="00D96CDD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164.500,00</w:t>
            </w:r>
          </w:p>
          <w:p w14:paraId="02B465BD" w14:textId="5DEC6967" w:rsidR="00D96CDD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5DAFB975" w14:textId="3D7BF79A" w:rsidR="00D96CDD" w:rsidRPr="00AF547F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9.612.000,00</w:t>
            </w:r>
          </w:p>
        </w:tc>
      </w:tr>
    </w:tbl>
    <w:p w14:paraId="4BA417F8" w14:textId="77777777" w:rsidR="00856BB7" w:rsidRPr="00993113" w:rsidRDefault="00856BB7">
      <w:pPr>
        <w:rPr>
          <w:sz w:val="24"/>
          <w:szCs w:val="24"/>
        </w:rPr>
      </w:pPr>
    </w:p>
    <w:sectPr w:rsidR="00856BB7" w:rsidRPr="0099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301E4"/>
    <w:multiLevelType w:val="hybridMultilevel"/>
    <w:tmpl w:val="660E8450"/>
    <w:lvl w:ilvl="0" w:tplc="B8844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13"/>
    <w:rsid w:val="00057B7F"/>
    <w:rsid w:val="002C65A4"/>
    <w:rsid w:val="0030167E"/>
    <w:rsid w:val="00331B36"/>
    <w:rsid w:val="003E3949"/>
    <w:rsid w:val="003E457C"/>
    <w:rsid w:val="00700956"/>
    <w:rsid w:val="0076559C"/>
    <w:rsid w:val="00796613"/>
    <w:rsid w:val="007F33FC"/>
    <w:rsid w:val="008418E1"/>
    <w:rsid w:val="00845ABB"/>
    <w:rsid w:val="00856BB7"/>
    <w:rsid w:val="008E460D"/>
    <w:rsid w:val="00993113"/>
    <w:rsid w:val="009C3415"/>
    <w:rsid w:val="00A64C0A"/>
    <w:rsid w:val="00A73761"/>
    <w:rsid w:val="00AE0C43"/>
    <w:rsid w:val="00B42D8D"/>
    <w:rsid w:val="00B86BE0"/>
    <w:rsid w:val="00BF4442"/>
    <w:rsid w:val="00C02DBE"/>
    <w:rsid w:val="00C1546C"/>
    <w:rsid w:val="00C21901"/>
    <w:rsid w:val="00CB3EF0"/>
    <w:rsid w:val="00D16097"/>
    <w:rsid w:val="00D36386"/>
    <w:rsid w:val="00D96CDD"/>
    <w:rsid w:val="00E50F8A"/>
    <w:rsid w:val="00ED1BD5"/>
    <w:rsid w:val="00EE5887"/>
    <w:rsid w:val="00F80EB2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F826"/>
  <w15:docId w15:val="{F1840EF5-BC8D-4FE4-8713-4D1C5CA5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311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76559C"/>
    <w:pPr>
      <w:spacing w:after="0" w:line="240" w:lineRule="auto"/>
      <w:ind w:left="720" w:firstLine="709"/>
      <w:contextualSpacing/>
      <w:jc w:val="righ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Jasna Perhat</cp:lastModifiedBy>
  <cp:revision>5</cp:revision>
  <dcterms:created xsi:type="dcterms:W3CDTF">2018-07-06T13:28:00Z</dcterms:created>
  <dcterms:modified xsi:type="dcterms:W3CDTF">2018-07-10T15:08:00Z</dcterms:modified>
</cp:coreProperties>
</file>